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D9" w:rsidRDefault="008F3BD9" w:rsidP="008F3BD9">
      <w:pPr>
        <w:outlineLvl w:val="0"/>
        <w:rPr>
          <w:bCs/>
        </w:rPr>
      </w:pPr>
      <w:r>
        <w:rPr>
          <w:bCs/>
        </w:rPr>
        <w:t>ББК 63.3 (2-2СПб)</w:t>
      </w:r>
    </w:p>
    <w:p w:rsidR="008F3BD9" w:rsidRDefault="008F3BD9" w:rsidP="008F3BD9">
      <w:pPr>
        <w:ind w:left="4500" w:hanging="4500"/>
        <w:jc w:val="both"/>
        <w:outlineLvl w:val="0"/>
        <w:rPr>
          <w:bCs/>
          <w:i/>
          <w:sz w:val="22"/>
          <w:szCs w:val="22"/>
        </w:rPr>
      </w:pPr>
      <w:r>
        <w:rPr>
          <w:bCs/>
        </w:rPr>
        <w:t xml:space="preserve">               </w:t>
      </w:r>
      <w:r>
        <w:t xml:space="preserve"> 68.54  </w:t>
      </w:r>
      <w:r>
        <w:rPr>
          <w:bCs/>
        </w:rPr>
        <w:t xml:space="preserve">                                                     </w:t>
      </w:r>
      <w:r>
        <w:rPr>
          <w:bCs/>
          <w:i/>
          <w:sz w:val="22"/>
          <w:szCs w:val="22"/>
        </w:rPr>
        <w:t>К 100-летию Морской авиации в Ораниенбауме</w:t>
      </w:r>
    </w:p>
    <w:p w:rsidR="008F3BD9" w:rsidRDefault="008F3BD9" w:rsidP="008F3BD9">
      <w:pPr>
        <w:ind w:left="4500" w:hanging="4500"/>
        <w:jc w:val="both"/>
        <w:outlineLvl w:val="0"/>
        <w:rPr>
          <w:bCs/>
          <w:i/>
          <w:sz w:val="22"/>
          <w:szCs w:val="22"/>
        </w:rPr>
      </w:pPr>
    </w:p>
    <w:p w:rsidR="008F3BD9" w:rsidRDefault="008F3BD9" w:rsidP="008F3BD9">
      <w:pPr>
        <w:ind w:left="4500" w:firstLine="36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Авторы благодарят за помощь в создании книги Главу администрации МО г. Ломоносов </w:t>
      </w:r>
      <w:proofErr w:type="spellStart"/>
      <w:r>
        <w:rPr>
          <w:bCs/>
          <w:i/>
          <w:sz w:val="22"/>
          <w:szCs w:val="22"/>
        </w:rPr>
        <w:t>Смольникову</w:t>
      </w:r>
      <w:proofErr w:type="spellEnd"/>
      <w:r>
        <w:rPr>
          <w:bCs/>
          <w:i/>
          <w:sz w:val="22"/>
          <w:szCs w:val="22"/>
        </w:rPr>
        <w:t xml:space="preserve"> Надежду Николаевну, специалистов отдела культуры администрации МО г. Ломоносов, командование ВУНЦ ВМФ «Военно-морская академия» и сотрудников 12 НИО ВУНЦ ВМФ «Военно-Морская академия».</w:t>
      </w:r>
    </w:p>
    <w:p w:rsidR="008F3BD9" w:rsidRDefault="008F3BD9" w:rsidP="008F3BD9">
      <w:pPr>
        <w:ind w:left="4500" w:firstLine="360"/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 xml:space="preserve">В книге использованы уникальные фотографии из архивов Петра </w:t>
      </w:r>
      <w:proofErr w:type="spellStart"/>
      <w:r>
        <w:rPr>
          <w:bCs/>
          <w:i/>
          <w:sz w:val="22"/>
          <w:szCs w:val="22"/>
        </w:rPr>
        <w:t>Антиповича</w:t>
      </w:r>
      <w:proofErr w:type="spellEnd"/>
      <w:r>
        <w:rPr>
          <w:bCs/>
          <w:i/>
          <w:sz w:val="22"/>
          <w:szCs w:val="22"/>
        </w:rPr>
        <w:t xml:space="preserve"> Петрова (г. Ораниенбаум), Геннадия Фёдоровича Петрова (Санкт-Петербург), Александра Ивановича Сенотрусова (п. Лебяжье), из личных архивов авторов и из фондов музея Авиации ВМФ при ВУНЦ ВМФ «Военно-Морская академия»</w:t>
      </w:r>
    </w:p>
    <w:p w:rsidR="008F3BD9" w:rsidRDefault="008F3BD9" w:rsidP="008F3BD9">
      <w:pPr>
        <w:ind w:left="4500" w:firstLine="360"/>
        <w:jc w:val="both"/>
        <w:rPr>
          <w:bCs/>
          <w:sz w:val="22"/>
          <w:szCs w:val="22"/>
        </w:rPr>
      </w:pPr>
    </w:p>
    <w:p w:rsidR="008F3BD9" w:rsidRDefault="008F3BD9" w:rsidP="008F3BD9">
      <w:pPr>
        <w:ind w:firstLine="1980"/>
        <w:rPr>
          <w:rFonts w:eastAsia="TimesNewRomanPS-ItalicMT"/>
          <w:bCs/>
          <w:i/>
          <w:iCs/>
        </w:rPr>
      </w:pPr>
      <w:r>
        <w:rPr>
          <w:rFonts w:eastAsia="TimesNewRomanPS-ItalicMT"/>
          <w:bCs/>
          <w:i/>
          <w:iCs/>
        </w:rPr>
        <w:t>Издано за счет бюджета муниципального образования город Ломоносов</w:t>
      </w:r>
    </w:p>
    <w:p w:rsidR="008F3BD9" w:rsidRDefault="008F3BD9" w:rsidP="008F3BD9">
      <w:pPr>
        <w:ind w:firstLine="1200"/>
        <w:rPr>
          <w:bCs/>
        </w:rPr>
      </w:pPr>
    </w:p>
    <w:p w:rsidR="008F3BD9" w:rsidRDefault="008F3BD9" w:rsidP="008F3BD9">
      <w:pPr>
        <w:ind w:left="5040"/>
        <w:rPr>
          <w:bCs/>
        </w:rPr>
      </w:pPr>
    </w:p>
    <w:p w:rsidR="008F3BD9" w:rsidRDefault="008F3BD9" w:rsidP="008F3BD9">
      <w:pPr>
        <w:ind w:firstLine="2760"/>
        <w:jc w:val="both"/>
        <w:rPr>
          <w:bCs/>
        </w:rPr>
      </w:pPr>
      <w:r>
        <w:rPr>
          <w:bCs/>
        </w:rPr>
        <w:t>Журавлёв В. В.</w:t>
      </w:r>
      <w:proofErr w:type="gramStart"/>
      <w:r>
        <w:rPr>
          <w:bCs/>
        </w:rPr>
        <w:t xml:space="preserve">,  </w:t>
      </w:r>
      <w:proofErr w:type="spellStart"/>
      <w:r>
        <w:rPr>
          <w:bCs/>
        </w:rPr>
        <w:t>Вабищевич</w:t>
      </w:r>
      <w:proofErr w:type="spellEnd"/>
      <w:proofErr w:type="gramEnd"/>
      <w:r>
        <w:rPr>
          <w:bCs/>
        </w:rPr>
        <w:t xml:space="preserve"> Г. Э., </w:t>
      </w:r>
      <w:proofErr w:type="spellStart"/>
      <w:r>
        <w:rPr>
          <w:bCs/>
        </w:rPr>
        <w:t>Митюрин</w:t>
      </w:r>
      <w:proofErr w:type="spellEnd"/>
      <w:r>
        <w:rPr>
          <w:bCs/>
        </w:rPr>
        <w:t xml:space="preserve"> Д. В.</w:t>
      </w:r>
    </w:p>
    <w:p w:rsidR="008F3BD9" w:rsidRDefault="008F3BD9" w:rsidP="008F3BD9">
      <w:pPr>
        <w:ind w:left="2760" w:hanging="1560"/>
        <w:jc w:val="both"/>
        <w:rPr>
          <w:bCs/>
        </w:rPr>
      </w:pPr>
      <w:proofErr w:type="gramStart"/>
      <w:r>
        <w:rPr>
          <w:bCs/>
        </w:rPr>
        <w:t>Ж  91</w:t>
      </w:r>
      <w:proofErr w:type="gramEnd"/>
      <w:r>
        <w:rPr>
          <w:bCs/>
        </w:rPr>
        <w:tab/>
        <w:t xml:space="preserve">В небе Ораниенбаума. К 100-летию Базы Морской Авиации / – Владимир Васильевич Журавлёв, Галина Эдуардовна </w:t>
      </w:r>
      <w:proofErr w:type="spellStart"/>
      <w:r>
        <w:rPr>
          <w:bCs/>
        </w:rPr>
        <w:t>Вабищевич</w:t>
      </w:r>
      <w:proofErr w:type="spellEnd"/>
      <w:r>
        <w:rPr>
          <w:bCs/>
        </w:rPr>
        <w:t xml:space="preserve">, Дмитрий Васильевич </w:t>
      </w:r>
      <w:proofErr w:type="spellStart"/>
      <w:r>
        <w:rPr>
          <w:bCs/>
        </w:rPr>
        <w:t>Митюрин</w:t>
      </w:r>
      <w:proofErr w:type="spellEnd"/>
      <w:r>
        <w:rPr>
          <w:bCs/>
        </w:rPr>
        <w:t>. – Ломоносов</w:t>
      </w:r>
      <w:proofErr w:type="gramStart"/>
      <w:r>
        <w:rPr>
          <w:bCs/>
        </w:rPr>
        <w:t>. :</w:t>
      </w:r>
      <w:proofErr w:type="gramEnd"/>
      <w:r>
        <w:rPr>
          <w:bCs/>
        </w:rPr>
        <w:t xml:space="preserve"> Администрация МО г. Ломоносов, 2016. – … </w:t>
      </w:r>
      <w:proofErr w:type="gramStart"/>
      <w:r>
        <w:rPr>
          <w:bCs/>
        </w:rPr>
        <w:t>с. :</w:t>
      </w:r>
      <w:proofErr w:type="gramEnd"/>
      <w:r>
        <w:rPr>
          <w:bCs/>
        </w:rPr>
        <w:t xml:space="preserve"> ил.</w:t>
      </w:r>
    </w:p>
    <w:p w:rsidR="008F3BD9" w:rsidRDefault="008F3BD9" w:rsidP="008F3BD9">
      <w:pPr>
        <w:ind w:left="2760" w:hanging="1560"/>
        <w:jc w:val="both"/>
        <w:rPr>
          <w:bCs/>
          <w:sz w:val="22"/>
          <w:szCs w:val="22"/>
        </w:rPr>
      </w:pPr>
    </w:p>
    <w:p w:rsidR="008F3BD9" w:rsidRDefault="008F3BD9" w:rsidP="008F3BD9">
      <w:pPr>
        <w:ind w:left="1920" w:firstLine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Морская Авиация – это особый род сил Военно-морского флота, история которого четверть века, в период 1916–1945 гг., была непосредственно связана с городом Ломоносов (до 1948 г. – г. Ораниенбаум). Более того, в наименованиях некоторых авиационных формирований Балтийского флота прямо указана принадлежность – «</w:t>
      </w:r>
      <w:proofErr w:type="spellStart"/>
      <w:r>
        <w:rPr>
          <w:bCs/>
          <w:sz w:val="22"/>
          <w:szCs w:val="22"/>
        </w:rPr>
        <w:t>Ораниенбаумский</w:t>
      </w:r>
      <w:proofErr w:type="spellEnd"/>
      <w:r>
        <w:rPr>
          <w:bCs/>
          <w:sz w:val="22"/>
          <w:szCs w:val="22"/>
        </w:rPr>
        <w:t xml:space="preserve">». </w:t>
      </w:r>
    </w:p>
    <w:p w:rsidR="008F3BD9" w:rsidRDefault="008F3BD9" w:rsidP="008F3BD9">
      <w:pPr>
        <w:ind w:left="1920" w:firstLine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центре Ломоносова, на берегу безымянной бухты, уцелел уникальный памятник военной истории региона – база Морской Авиации, которой в 2016 г. исполнилось 100 лет. Мало кто из жителей теперь помнит, что это было на самом деле. А ведь во многом своим спасением в годы Великой Отечественной войны город Ораниенбаум обязан именно боевым действиям морских авиаторов, героически защищавших </w:t>
      </w:r>
      <w:proofErr w:type="spellStart"/>
      <w:r>
        <w:rPr>
          <w:bCs/>
          <w:sz w:val="22"/>
          <w:szCs w:val="22"/>
        </w:rPr>
        <w:t>Ораниенбаумский</w:t>
      </w:r>
      <w:proofErr w:type="spellEnd"/>
      <w:r>
        <w:rPr>
          <w:bCs/>
          <w:sz w:val="22"/>
          <w:szCs w:val="22"/>
        </w:rPr>
        <w:t xml:space="preserve"> плацдарм! </w:t>
      </w:r>
    </w:p>
    <w:p w:rsidR="008F3BD9" w:rsidRDefault="008F3BD9" w:rsidP="008F3BD9">
      <w:pPr>
        <w:ind w:left="1920" w:firstLine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Настоящая книга «В небе Ораниенбаума. К 100-летию Морской Авиации в Ораниенбауме» написана с благородной целью – открыть малоизвестные страницы военной истории родного города, вспомнить имена славных героев прошлого, которыми вправе гордиться земляки. Авторы надеются, что, прочитав до конца эту книгу, читатели согласятся с нашей идеей: восстановить историческую справедливость и дать название безымянной бухте в центре города: гавань «авиаторов Балтийского флота»!  </w:t>
      </w:r>
    </w:p>
    <w:p w:rsidR="008F3BD9" w:rsidRDefault="008F3BD9" w:rsidP="008F3BD9">
      <w:pPr>
        <w:ind w:left="1920" w:firstLine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исследовании заявленной темы глубоко изучались архивные и музейные источники, научно-исследовательские и военно-исторические труды, мемуары и фотографии из личных архивов авиаторов, сохранившиеся на территории Ломоносова и Ломоносовского района материальные памятники истории Морской Авиации. Вместе с тем книга «В небе Ораниенбаума. К 100-летию Морской Авиации в Ораниенбауме» изложена живым языком, сопровождается множеством уникальных фотографий и рассчитана на широкий круг читателей.</w:t>
      </w:r>
    </w:p>
    <w:p w:rsidR="008F3BD9" w:rsidRDefault="008F3BD9" w:rsidP="008F3BD9">
      <w:pPr>
        <w:ind w:left="2700" w:firstLine="180"/>
        <w:jc w:val="both"/>
        <w:rPr>
          <w:bCs/>
          <w:sz w:val="22"/>
          <w:szCs w:val="22"/>
        </w:rPr>
      </w:pPr>
    </w:p>
    <w:p w:rsidR="008F3BD9" w:rsidRDefault="008F3BD9" w:rsidP="008F3BD9">
      <w:pPr>
        <w:ind w:left="4560" w:hanging="84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© 2016 Администрация МО г. Ломоносов</w:t>
      </w:r>
    </w:p>
    <w:p w:rsidR="008F3BD9" w:rsidRDefault="008F3BD9" w:rsidP="008F3BD9">
      <w:pPr>
        <w:ind w:left="4560" w:hanging="84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© 2016 В. В. Журавлёв, макет и монтаж книги</w:t>
      </w:r>
    </w:p>
    <w:p w:rsidR="008F3BD9" w:rsidRDefault="008F3BD9" w:rsidP="008F3BD9">
      <w:pPr>
        <w:ind w:left="4560" w:hanging="840"/>
        <w:outlineLvl w:val="0"/>
      </w:pPr>
      <w:r>
        <w:rPr>
          <w:bCs/>
          <w:sz w:val="22"/>
          <w:szCs w:val="22"/>
        </w:rPr>
        <w:t xml:space="preserve">© 2016 Г. Э. </w:t>
      </w:r>
      <w:proofErr w:type="spellStart"/>
      <w:r>
        <w:rPr>
          <w:bCs/>
          <w:sz w:val="22"/>
          <w:szCs w:val="22"/>
        </w:rPr>
        <w:t>Вабищевич</w:t>
      </w:r>
      <w:proofErr w:type="spellEnd"/>
      <w:r>
        <w:rPr>
          <w:bCs/>
          <w:sz w:val="22"/>
          <w:szCs w:val="22"/>
        </w:rPr>
        <w:t xml:space="preserve">, В. В. Журавлёв, Д. В. </w:t>
      </w:r>
      <w:proofErr w:type="spellStart"/>
      <w:r>
        <w:rPr>
          <w:bCs/>
          <w:sz w:val="22"/>
          <w:szCs w:val="22"/>
        </w:rPr>
        <w:t>Митюрин</w:t>
      </w:r>
      <w:proofErr w:type="spellEnd"/>
      <w:r>
        <w:rPr>
          <w:bCs/>
          <w:sz w:val="22"/>
          <w:szCs w:val="22"/>
        </w:rPr>
        <w:t>, текст</w:t>
      </w:r>
      <w:r>
        <w:rPr>
          <w:bCs/>
          <w:lang w:val="en-US"/>
        </w:rPr>
        <w:t>ISBN</w:t>
      </w:r>
      <w:r>
        <w:rPr>
          <w:bCs/>
        </w:rPr>
        <w:t xml:space="preserve"> …</w:t>
      </w:r>
    </w:p>
    <w:p w:rsidR="008F3BD9" w:rsidRDefault="008F3BD9" w:rsidP="008F3BD9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color w:val="0000FF"/>
          <w:sz w:val="32"/>
          <w:szCs w:val="32"/>
        </w:rPr>
        <w:br w:type="page"/>
      </w:r>
      <w:r>
        <w:rPr>
          <w:b/>
          <w:bCs/>
          <w:color w:val="0000FF"/>
          <w:sz w:val="28"/>
          <w:szCs w:val="28"/>
        </w:rPr>
        <w:lastRenderedPageBreak/>
        <w:t>В небе Ораниенбаума</w:t>
      </w:r>
    </w:p>
    <w:p w:rsidR="008F3BD9" w:rsidRDefault="008F3BD9" w:rsidP="008F3BD9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К 100-летию Морской Авиации </w:t>
      </w:r>
      <w:r>
        <w:rPr>
          <w:b/>
          <w:color w:val="0000FF"/>
        </w:rPr>
        <w:t>в Ораниенбауме</w:t>
      </w:r>
    </w:p>
    <w:p w:rsidR="008F3BD9" w:rsidRDefault="008F3BD9" w:rsidP="008F3BD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32"/>
        <w:gridCol w:w="7124"/>
        <w:gridCol w:w="899"/>
      </w:tblGrid>
      <w:tr w:rsidR="008F3BD9">
        <w:trPr>
          <w:trHeight w:val="297"/>
        </w:trPr>
        <w:tc>
          <w:tcPr>
            <w:tcW w:w="864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Содержание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864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От авторов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864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Введение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1.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Гидроавиационная база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2.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 xml:space="preserve">Чудской </w:t>
            </w:r>
            <w:proofErr w:type="spellStart"/>
            <w:r>
              <w:t>гидроавиаотряд</w:t>
            </w:r>
            <w:proofErr w:type="spellEnd"/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3.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 xml:space="preserve">Школа Морской Авиации 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4.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proofErr w:type="spellStart"/>
            <w:r>
              <w:t>Ораниенбаумский</w:t>
            </w:r>
            <w:proofErr w:type="spellEnd"/>
            <w:r>
              <w:t xml:space="preserve"> морской воздушный дивизион 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5.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«Красные альбатросы» против интервентов и Юденича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6.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 xml:space="preserve">Контрреволюционный заговор в </w:t>
            </w:r>
            <w:proofErr w:type="spellStart"/>
            <w:r>
              <w:t>Ораниенбаумском</w:t>
            </w:r>
            <w:proofErr w:type="spellEnd"/>
            <w:r>
              <w:t xml:space="preserve"> дивизионе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 xml:space="preserve">Глава 7. 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Кронштадтский мятеж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8.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 xml:space="preserve">1-й разведывательный </w:t>
            </w:r>
            <w:proofErr w:type="spellStart"/>
            <w:r>
              <w:t>гидроотряд</w:t>
            </w:r>
            <w:proofErr w:type="spellEnd"/>
            <w:r>
              <w:t xml:space="preserve">. </w:t>
            </w:r>
            <w:r>
              <w:rPr>
                <w:rFonts w:eastAsia="Tahoma"/>
              </w:rPr>
              <w:t>51-й отдельный авиационный отряд им. ЦИК Карельской АССР.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 xml:space="preserve">Глава 9. 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rPr>
                <w:shd w:val="clear" w:color="auto" w:fill="FFFFFF"/>
              </w:rPr>
              <w:t>18-я отдельная морская разведывательная авиационная эскадрилья и «корабельная эпопея» в Ораниенбауме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10.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 xml:space="preserve">15-й отдельный </w:t>
            </w:r>
            <w:proofErr w:type="spellStart"/>
            <w:r>
              <w:t>дальнеразведывательный</w:t>
            </w:r>
            <w:proofErr w:type="spellEnd"/>
            <w:r>
              <w:t xml:space="preserve"> авиационный Таллиннский Краснознаменный ордена Ушакова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>-й степени</w:t>
            </w:r>
            <w:r>
              <w:t xml:space="preserve"> полк ВВС Балтийского флота 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11.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 xml:space="preserve">«Сталинские соколы» над </w:t>
            </w:r>
            <w:proofErr w:type="spellStart"/>
            <w:r>
              <w:t>Ораниенбаумским</w:t>
            </w:r>
            <w:proofErr w:type="spellEnd"/>
            <w:r>
              <w:t xml:space="preserve"> плацдармом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12.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Здесь была Морская Авиация. Аэродромы и мемориалы.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135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jc w:val="right"/>
              <w:outlineLvl w:val="0"/>
            </w:pPr>
            <w:r>
              <w:t>Глава 13.</w:t>
            </w:r>
          </w:p>
        </w:tc>
        <w:tc>
          <w:tcPr>
            <w:tcW w:w="729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rPr>
                <w:bCs/>
              </w:rPr>
              <w:t>Морская авиация в топонимике города Ораниенбаума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864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Приложения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864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Список сокращений и аббревиатур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F3BD9">
        <w:tc>
          <w:tcPr>
            <w:tcW w:w="864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F3BD9" w:rsidRDefault="008F3BD9">
            <w:pPr>
              <w:widowControl w:val="0"/>
              <w:suppressAutoHyphens/>
              <w:outlineLvl w:val="0"/>
            </w:pPr>
            <w:r>
              <w:t>Список использованных источников и литературы</w:t>
            </w:r>
          </w:p>
        </w:tc>
        <w:tc>
          <w:tcPr>
            <w:tcW w:w="92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3BD9" w:rsidRDefault="008F3BD9">
            <w:pPr>
              <w:widowControl w:val="0"/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8F3BD9" w:rsidRDefault="008F3BD9" w:rsidP="008F3BD9">
      <w:pPr>
        <w:ind w:firstLine="600"/>
        <w:jc w:val="both"/>
      </w:pPr>
    </w:p>
    <w:p w:rsidR="008F3BD9" w:rsidRDefault="008F3BD9" w:rsidP="008F3BD9">
      <w:pPr>
        <w:ind w:firstLine="600"/>
        <w:jc w:val="both"/>
        <w:rPr>
          <w:color w:val="0000FF"/>
        </w:rPr>
      </w:pPr>
    </w:p>
    <w:p w:rsidR="004B09F2" w:rsidRDefault="004B09F2" w:rsidP="008F3BD9">
      <w:bookmarkStart w:id="0" w:name="_GoBack"/>
      <w:bookmarkEnd w:id="0"/>
    </w:p>
    <w:sectPr w:rsidR="004B09F2" w:rsidSect="008F3B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9"/>
    <w:rsid w:val="004B09F2"/>
    <w:rsid w:val="008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7F0"/>
  <w15:chartTrackingRefBased/>
  <w15:docId w15:val="{B18B5D37-19EA-48F1-98AC-23E88F3D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BD9"/>
  </w:style>
  <w:style w:type="table" w:styleId="a3">
    <w:name w:val="Table Grid"/>
    <w:basedOn w:val="a1"/>
    <w:rsid w:val="008F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2017-05-14T09:27:00Z</dcterms:created>
  <dcterms:modified xsi:type="dcterms:W3CDTF">2017-05-14T09:28:00Z</dcterms:modified>
</cp:coreProperties>
</file>